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06E" w:rsidRDefault="00BE2670">
      <w:pPr>
        <w:pStyle w:val="10"/>
        <w:framePr w:w="9408" w:h="14419" w:hRule="exact" w:wrap="none" w:vAnchor="page" w:hAnchor="page" w:x="1749" w:y="1078"/>
        <w:shd w:val="clear" w:color="auto" w:fill="auto"/>
      </w:pPr>
      <w:bookmarkStart w:id="0" w:name="bookmark0"/>
      <w:r>
        <w:t>АННОТАЦИЯ</w:t>
      </w:r>
      <w:bookmarkEnd w:id="0"/>
    </w:p>
    <w:p w:rsidR="0038606E" w:rsidRDefault="00BE2670">
      <w:pPr>
        <w:pStyle w:val="30"/>
        <w:framePr w:w="9408" w:h="14419" w:hRule="exact" w:wrap="none" w:vAnchor="page" w:hAnchor="page" w:x="1749" w:y="1078"/>
        <w:shd w:val="clear" w:color="auto" w:fill="auto"/>
      </w:pPr>
      <w:r>
        <w:t>РАБОЧЕЙ ПРОГРАММЫ ДИСЦИПЛИНЫ «Международный деловой</w:t>
      </w:r>
      <w:r>
        <w:br/>
        <w:t>протокол и этикет (на английском языке)»</w:t>
      </w:r>
    </w:p>
    <w:p w:rsidR="0038606E" w:rsidRDefault="00BE2670">
      <w:pPr>
        <w:pStyle w:val="30"/>
        <w:framePr w:w="9408" w:h="14419" w:hRule="exact" w:wrap="none" w:vAnchor="page" w:hAnchor="page" w:x="1749" w:y="1078"/>
        <w:shd w:val="clear" w:color="auto" w:fill="auto"/>
        <w:spacing w:after="346"/>
      </w:pPr>
      <w:r>
        <w:t xml:space="preserve">НАПРАВЛЕНИЕ ПОДГОТОВКИ </w:t>
      </w:r>
      <w:r w:rsidR="0083487C">
        <w:t>40.04.01 (030900)</w:t>
      </w:r>
      <w:r>
        <w:t xml:space="preserve"> - «Юриспруденция»,</w:t>
      </w:r>
      <w:r>
        <w:br/>
        <w:t>ПРОФИЛЬ ПОДГОТОВКИ «Предпринимательское, коммерческое право»,</w:t>
      </w:r>
      <w:r>
        <w:br/>
        <w:t>КВАЛИФИКАЦИЯ (СТЕПЕНЬ) - магистр</w:t>
      </w:r>
    </w:p>
    <w:p w:rsidR="0038606E" w:rsidRDefault="00BE2670">
      <w:pPr>
        <w:pStyle w:val="10"/>
        <w:framePr w:w="9408" w:h="14419" w:hRule="exact" w:wrap="none" w:vAnchor="page" w:hAnchor="page" w:x="1749" w:y="1078"/>
        <w:numPr>
          <w:ilvl w:val="0"/>
          <w:numId w:val="1"/>
        </w:numPr>
        <w:shd w:val="clear" w:color="auto" w:fill="auto"/>
        <w:tabs>
          <w:tab w:val="left" w:pos="778"/>
        </w:tabs>
        <w:spacing w:line="283" w:lineRule="exact"/>
        <w:ind w:left="420"/>
        <w:jc w:val="both"/>
      </w:pPr>
      <w:bookmarkStart w:id="1" w:name="bookmark1"/>
      <w:r>
        <w:t xml:space="preserve">Цели </w:t>
      </w:r>
      <w:r>
        <w:t>и задачи дисциплины</w:t>
      </w:r>
      <w:bookmarkEnd w:id="1"/>
    </w:p>
    <w:p w:rsidR="0038606E" w:rsidRDefault="00BE2670">
      <w:pPr>
        <w:pStyle w:val="40"/>
        <w:framePr w:w="9408" w:h="14419" w:hRule="exact" w:wrap="none" w:vAnchor="page" w:hAnchor="page" w:x="1749" w:y="1078"/>
        <w:shd w:val="clear" w:color="auto" w:fill="auto"/>
        <w:spacing w:after="308"/>
        <w:ind w:left="760"/>
      </w:pPr>
      <w:r>
        <w:t xml:space="preserve">Изучение правил и норм делового этикета, которые приняты в современном мире в области взаимоотношений отечественных и зарубежных партнеров и формирование соответствующих компетенций, обеспечивающих готовность выпускника к межкультурной </w:t>
      </w:r>
      <w:r>
        <w:t>коммуникации в деловой, профессиональной, и научной сферах деятельности.</w:t>
      </w:r>
    </w:p>
    <w:p w:rsidR="0038606E" w:rsidRDefault="00BE2670">
      <w:pPr>
        <w:pStyle w:val="40"/>
        <w:framePr w:w="9408" w:h="14419" w:hRule="exact" w:wrap="none" w:vAnchor="page" w:hAnchor="page" w:x="1749" w:y="1078"/>
        <w:shd w:val="clear" w:color="auto" w:fill="auto"/>
        <w:spacing w:after="0" w:line="274" w:lineRule="exact"/>
        <w:ind w:firstLine="240"/>
        <w:jc w:val="left"/>
      </w:pPr>
      <w:r>
        <w:rPr>
          <w:rStyle w:val="41"/>
        </w:rPr>
        <w:t>Основные задачи</w:t>
      </w:r>
      <w:r>
        <w:rPr>
          <w:rStyle w:val="413pt"/>
        </w:rPr>
        <w:t>: П</w:t>
      </w:r>
      <w:r>
        <w:t>оказать своеобразие протокола и этикета делового общения как целостной социально-гуманитарной дисциплины;</w:t>
      </w:r>
    </w:p>
    <w:p w:rsidR="0038606E" w:rsidRDefault="00BE2670">
      <w:pPr>
        <w:pStyle w:val="40"/>
        <w:framePr w:w="9408" w:h="14419" w:hRule="exact" w:wrap="none" w:vAnchor="page" w:hAnchor="page" w:x="1749" w:y="1078"/>
        <w:numPr>
          <w:ilvl w:val="0"/>
          <w:numId w:val="2"/>
        </w:numPr>
        <w:shd w:val="clear" w:color="auto" w:fill="auto"/>
        <w:tabs>
          <w:tab w:val="left" w:pos="234"/>
        </w:tabs>
        <w:spacing w:after="0" w:line="274" w:lineRule="exact"/>
      </w:pPr>
      <w:r>
        <w:t xml:space="preserve">дать понимание ценности знаний протокола и норм служебной, </w:t>
      </w:r>
      <w:r>
        <w:t>управленческой, профессиональной этики деловых отношений, необходимости освоения повседневных норм поведения деловых людей, структуры и специфики деловой коммуникации;</w:t>
      </w:r>
    </w:p>
    <w:p w:rsidR="0038606E" w:rsidRDefault="00BE2670">
      <w:pPr>
        <w:pStyle w:val="40"/>
        <w:framePr w:w="9408" w:h="14419" w:hRule="exact" w:wrap="none" w:vAnchor="page" w:hAnchor="page" w:x="1749" w:y="1078"/>
        <w:numPr>
          <w:ilvl w:val="0"/>
          <w:numId w:val="2"/>
        </w:numPr>
        <w:shd w:val="clear" w:color="auto" w:fill="auto"/>
        <w:tabs>
          <w:tab w:val="left" w:pos="234"/>
        </w:tabs>
        <w:spacing w:after="0" w:line="274" w:lineRule="exact"/>
      </w:pPr>
      <w:r>
        <w:t>освоить навыки культуры поведения в деловых ситуациях на английском языке и ознакомиться</w:t>
      </w:r>
      <w:r>
        <w:t xml:space="preserve"> с национальными особенностями поведения зарубежных партнеров;</w:t>
      </w:r>
    </w:p>
    <w:p w:rsidR="0038606E" w:rsidRDefault="00BE2670">
      <w:pPr>
        <w:pStyle w:val="40"/>
        <w:framePr w:w="9408" w:h="14419" w:hRule="exact" w:wrap="none" w:vAnchor="page" w:hAnchor="page" w:x="1749" w:y="1078"/>
        <w:numPr>
          <w:ilvl w:val="0"/>
          <w:numId w:val="2"/>
        </w:numPr>
        <w:shd w:val="clear" w:color="auto" w:fill="auto"/>
        <w:tabs>
          <w:tab w:val="left" w:pos="234"/>
        </w:tabs>
        <w:spacing w:after="0" w:line="274" w:lineRule="exact"/>
      </w:pPr>
      <w:r>
        <w:t>выработать у магистрантов через коммуникативно-психологический тренинг навыки делового общения на английском языке;</w:t>
      </w:r>
    </w:p>
    <w:p w:rsidR="0038606E" w:rsidRDefault="00BE2670">
      <w:pPr>
        <w:pStyle w:val="40"/>
        <w:framePr w:w="9408" w:h="14419" w:hRule="exact" w:wrap="none" w:vAnchor="page" w:hAnchor="page" w:x="1749" w:y="1078"/>
        <w:numPr>
          <w:ilvl w:val="0"/>
          <w:numId w:val="2"/>
        </w:numPr>
        <w:shd w:val="clear" w:color="auto" w:fill="auto"/>
        <w:tabs>
          <w:tab w:val="left" w:pos="234"/>
        </w:tabs>
        <w:spacing w:after="0" w:line="274" w:lineRule="exact"/>
      </w:pPr>
      <w:r>
        <w:t>развивать готовность выпускника к межкультурной коммуникации и выполнению фун</w:t>
      </w:r>
      <w:r>
        <w:t>кций, связанных с использованием иностранного языка в профессиональной деятельности, научной и практической работе, в общении с зарубежными партнерами;</w:t>
      </w:r>
    </w:p>
    <w:p w:rsidR="0038606E" w:rsidRDefault="00BE2670">
      <w:pPr>
        <w:pStyle w:val="50"/>
        <w:framePr w:w="9408" w:h="14419" w:hRule="exact" w:wrap="none" w:vAnchor="page" w:hAnchor="page" w:x="1749" w:y="1078"/>
        <w:numPr>
          <w:ilvl w:val="0"/>
          <w:numId w:val="2"/>
        </w:numPr>
        <w:shd w:val="clear" w:color="auto" w:fill="auto"/>
        <w:tabs>
          <w:tab w:val="left" w:pos="234"/>
        </w:tabs>
        <w:spacing w:after="273"/>
      </w:pPr>
      <w:r>
        <w:t>а также развивать умение формулировать альтернативы делового общения и принимать взвешенные, компетентны</w:t>
      </w:r>
      <w:r>
        <w:t>е решения в конкретных деловых ситуациях.</w:t>
      </w:r>
    </w:p>
    <w:p w:rsidR="0038606E" w:rsidRDefault="00BE2670">
      <w:pPr>
        <w:pStyle w:val="40"/>
        <w:framePr w:w="9408" w:h="14419" w:hRule="exact" w:wrap="none" w:vAnchor="page" w:hAnchor="page" w:x="1749" w:y="1078"/>
        <w:shd w:val="clear" w:color="auto" w:fill="auto"/>
        <w:spacing w:after="327" w:line="274" w:lineRule="exact"/>
      </w:pPr>
      <w:r>
        <w:t>В результате изучения данной дисциплины у магистрантов формируются следующие общекультурные/общепрофессиональные/профессиональные компетенции (элементы компетенций):</w:t>
      </w:r>
    </w:p>
    <w:p w:rsidR="0038606E" w:rsidRDefault="00BE2670">
      <w:pPr>
        <w:pStyle w:val="10"/>
        <w:framePr w:w="9408" w:h="14419" w:hRule="exact" w:wrap="none" w:vAnchor="page" w:hAnchor="page" w:x="1749" w:y="1078"/>
        <w:numPr>
          <w:ilvl w:val="0"/>
          <w:numId w:val="1"/>
        </w:numPr>
        <w:shd w:val="clear" w:color="auto" w:fill="auto"/>
        <w:tabs>
          <w:tab w:val="left" w:pos="778"/>
        </w:tabs>
        <w:spacing w:after="161" w:line="240" w:lineRule="exact"/>
        <w:ind w:left="420"/>
        <w:jc w:val="both"/>
      </w:pPr>
      <w:bookmarkStart w:id="2" w:name="bookmark2"/>
      <w:r>
        <w:t>Место дисциплины в структуре ООП</w:t>
      </w:r>
      <w:bookmarkEnd w:id="2"/>
    </w:p>
    <w:p w:rsidR="0038606E" w:rsidRDefault="00BE2670">
      <w:pPr>
        <w:pStyle w:val="20"/>
        <w:framePr w:w="9408" w:h="14419" w:hRule="exact" w:wrap="none" w:vAnchor="page" w:hAnchor="page" w:x="1749" w:y="1078"/>
        <w:shd w:val="clear" w:color="auto" w:fill="auto"/>
        <w:spacing w:before="0"/>
        <w:ind w:left="760" w:firstLine="0"/>
      </w:pPr>
      <w:r>
        <w:t>Дисциплина «Меж</w:t>
      </w:r>
      <w:r>
        <w:t xml:space="preserve">дународный деловой протокол и этикет (на английском языке)» входит в вариативную часть профессионального цикла дисциплин по выбору </w:t>
      </w:r>
      <w:r>
        <w:rPr>
          <w:rStyle w:val="212pt"/>
        </w:rPr>
        <w:t xml:space="preserve">(М2.В.ДВ.6) </w:t>
      </w:r>
      <w:r>
        <w:t xml:space="preserve">по направлению подготовки </w:t>
      </w:r>
      <w:r w:rsidR="0083487C">
        <w:t>40.04.01 (030900)</w:t>
      </w:r>
      <w:r>
        <w:t xml:space="preserve"> «Юриспруденция» (магистратура).</w:t>
      </w:r>
    </w:p>
    <w:p w:rsidR="0038606E" w:rsidRDefault="00BE2670">
      <w:pPr>
        <w:pStyle w:val="20"/>
        <w:framePr w:w="9408" w:h="14419" w:hRule="exact" w:wrap="none" w:vAnchor="page" w:hAnchor="page" w:x="1749" w:y="1078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0"/>
        <w:ind w:left="760" w:hanging="340"/>
        <w:jc w:val="left"/>
      </w:pPr>
      <w:r>
        <w:rPr>
          <w:rStyle w:val="212pt0"/>
        </w:rPr>
        <w:t xml:space="preserve">Трудоемкость дисциплины: </w:t>
      </w:r>
      <w:r>
        <w:t xml:space="preserve">общая трудоемкость </w:t>
      </w:r>
      <w:r>
        <w:t>дисциплины составляет 3 зачетные единицы, 108 часов.</w:t>
      </w:r>
    </w:p>
    <w:p w:rsidR="0038606E" w:rsidRDefault="00BE2670">
      <w:pPr>
        <w:pStyle w:val="10"/>
        <w:framePr w:w="9408" w:h="14419" w:hRule="exact" w:wrap="none" w:vAnchor="page" w:hAnchor="page" w:x="1749" w:y="1078"/>
        <w:numPr>
          <w:ilvl w:val="0"/>
          <w:numId w:val="1"/>
        </w:numPr>
        <w:shd w:val="clear" w:color="auto" w:fill="auto"/>
        <w:tabs>
          <w:tab w:val="left" w:pos="778"/>
        </w:tabs>
        <w:ind w:left="420"/>
        <w:jc w:val="both"/>
      </w:pPr>
      <w:bookmarkStart w:id="3" w:name="bookmark3"/>
      <w:r>
        <w:t>Требования к результатам освоения дисциплины</w:t>
      </w:r>
      <w:bookmarkEnd w:id="3"/>
    </w:p>
    <w:p w:rsidR="0038606E" w:rsidRDefault="00BE2670">
      <w:pPr>
        <w:pStyle w:val="20"/>
        <w:framePr w:w="9408" w:h="14419" w:hRule="exact" w:wrap="none" w:vAnchor="page" w:hAnchor="page" w:x="1749" w:y="1078"/>
        <w:shd w:val="clear" w:color="auto" w:fill="auto"/>
        <w:spacing w:before="0" w:after="0"/>
        <w:ind w:left="760" w:firstLine="0"/>
      </w:pPr>
      <w:r>
        <w:t xml:space="preserve">В результате освоения программы учебной дисциплины «Международный деловой протокол и этикет (на английском языке)» по направлению подготовки </w:t>
      </w:r>
      <w:r w:rsidR="0083487C">
        <w:t>40.04.01 (030900)</w:t>
      </w:r>
      <w:r>
        <w:t xml:space="preserve"> «Юриспр</w:t>
      </w:r>
      <w:r>
        <w:t>уденция» магистрант должен приобрести следующие знания, умения и навыки, соответствующие компетенциям ООП:</w:t>
      </w:r>
    </w:p>
    <w:p w:rsidR="0038606E" w:rsidRDefault="00BE2670">
      <w:pPr>
        <w:pStyle w:val="a5"/>
        <w:framePr w:wrap="none" w:vAnchor="page" w:hAnchor="page" w:x="6319" w:y="15622"/>
        <w:shd w:val="clear" w:color="auto" w:fill="auto"/>
        <w:spacing w:line="190" w:lineRule="exact"/>
      </w:pPr>
      <w:r>
        <w:t>43</w:t>
      </w:r>
    </w:p>
    <w:p w:rsidR="0038606E" w:rsidRDefault="0038606E">
      <w:pPr>
        <w:rPr>
          <w:sz w:val="2"/>
          <w:szCs w:val="2"/>
        </w:rPr>
        <w:sectPr w:rsidR="0038606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73"/>
        <w:gridCol w:w="1181"/>
        <w:gridCol w:w="4536"/>
      </w:tblGrid>
      <w:tr w:rsidR="0038606E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180" w:line="220" w:lineRule="exact"/>
              <w:ind w:firstLine="0"/>
              <w:jc w:val="left"/>
            </w:pPr>
            <w:r>
              <w:rPr>
                <w:rStyle w:val="211pt"/>
              </w:rPr>
              <w:lastRenderedPageBreak/>
              <w:t>№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180" w:after="0" w:line="220" w:lineRule="exact"/>
              <w:ind w:firstLine="0"/>
              <w:jc w:val="left"/>
            </w:pPr>
            <w:r>
              <w:rPr>
                <w:rStyle w:val="211pt"/>
              </w:rPr>
              <w:t>пп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rPr>
                <w:rStyle w:val="211pt"/>
              </w:rPr>
              <w:t>Код и наименование компетенции</w:t>
            </w:r>
          </w:p>
        </w:tc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Содержание компетенции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2678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 xml:space="preserve">ОК 3 - способность совершенствовать и развивать свой </w:t>
            </w:r>
            <w:r>
              <w:rPr>
                <w:rStyle w:val="212pt1"/>
              </w:rPr>
              <w:t>интеллектуальный и общекультурный уровень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3"/>
              </w:numPr>
              <w:shd w:val="clear" w:color="auto" w:fill="auto"/>
              <w:tabs>
                <w:tab w:val="left" w:pos="110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основные функции дисциплины;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3"/>
              </w:numPr>
              <w:shd w:val="clear" w:color="auto" w:fill="auto"/>
              <w:tabs>
                <w:tab w:val="left" w:pos="115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этические нормы, этикет и протокол, принятые в современном деловом сообществе, их ценность и назначение;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3"/>
              </w:numPr>
              <w:shd w:val="clear" w:color="auto" w:fill="auto"/>
              <w:tabs>
                <w:tab w:val="left" w:pos="163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 xml:space="preserve">и понимать значимость делового протокола и этикета для коммуникации в </w:t>
            </w:r>
            <w:r>
              <w:rPr>
                <w:rStyle w:val="295pt"/>
              </w:rPr>
              <w:t>различных сферах профессиональной деятельности;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и понимать смысл этикета делового общения как обобщения практического опыта и правил деловой жизни современного человечества.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1229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38606E">
            <w:pPr>
              <w:framePr w:w="8866" w:h="14064" w:wrap="none" w:vAnchor="page" w:hAnchor="page" w:x="2292" w:y="1480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38606E">
            <w:pPr>
              <w:framePr w:w="8866" w:h="14064" w:wrap="none" w:vAnchor="page" w:hAnchor="page" w:x="2292" w:y="1480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4"/>
              </w:numPr>
              <w:shd w:val="clear" w:color="auto" w:fill="auto"/>
              <w:tabs>
                <w:tab w:val="left" w:pos="120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 xml:space="preserve">решать свои профессиональные задачи с учетом нравственной самоценности </w:t>
            </w:r>
            <w:r>
              <w:rPr>
                <w:rStyle w:val="295pt"/>
              </w:rPr>
              <w:t>человеческой личности;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before="0" w:after="0" w:line="264" w:lineRule="exact"/>
              <w:ind w:firstLine="0"/>
            </w:pPr>
            <w:r>
              <w:rPr>
                <w:rStyle w:val="295pt"/>
              </w:rPr>
              <w:t>видеть гуманистические перспективы развития этики и этикетных норм делового общения.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1992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38606E">
            <w:pPr>
              <w:framePr w:w="8866" w:h="14064" w:wrap="none" w:vAnchor="page" w:hAnchor="page" w:x="2292" w:y="1480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38606E">
            <w:pPr>
              <w:framePr w:w="8866" w:h="14064" w:wrap="none" w:vAnchor="page" w:hAnchor="page" w:x="2292" w:y="1480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5"/>
              </w:numPr>
              <w:shd w:val="clear" w:color="auto" w:fill="auto"/>
              <w:tabs>
                <w:tab w:val="left" w:pos="187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навыками иноязычного общения в контексте межкультурного общения, такими как: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5"/>
              </w:numPr>
              <w:shd w:val="clear" w:color="auto" w:fill="auto"/>
              <w:tabs>
                <w:tab w:val="left" w:pos="182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речевым этикетом повседневного и делового общения;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5pt"/>
              </w:rPr>
              <w:t>-навыками</w:t>
            </w:r>
            <w:r>
              <w:rPr>
                <w:rStyle w:val="295pt"/>
              </w:rPr>
              <w:t xml:space="preserve"> культуры общения и поведения в духе толерантности и уважения к духовным ценностям разных стран и народов.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1531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60" w:lineRule="exact"/>
              <w:ind w:left="240" w:firstLine="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ОК 4 - способность свободно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1"/>
              </w:rPr>
              <w:t>пользоваться русским и иностранным языками как средством делового общения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6"/>
              </w:numPr>
              <w:shd w:val="clear" w:color="auto" w:fill="auto"/>
              <w:tabs>
                <w:tab w:val="left" w:pos="298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 xml:space="preserve">особенности вербальной и невербальной </w:t>
            </w:r>
            <w:r>
              <w:rPr>
                <w:rStyle w:val="295pt"/>
              </w:rPr>
              <w:t>деловой коммуникации;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6"/>
              </w:numPr>
              <w:shd w:val="clear" w:color="auto" w:fill="auto"/>
              <w:tabs>
                <w:tab w:val="left" w:pos="110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ключевые принципы делового этикета;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6"/>
              </w:numPr>
              <w:shd w:val="clear" w:color="auto" w:fill="auto"/>
              <w:tabs>
                <w:tab w:val="left" w:pos="274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языковые единицы, необходимые для сферы протокольного и делового общения.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4061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38606E">
            <w:pPr>
              <w:framePr w:w="8866" w:h="14064" w:wrap="none" w:vAnchor="page" w:hAnchor="page" w:x="2292" w:y="1480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606E" w:rsidRDefault="0038606E">
            <w:pPr>
              <w:framePr w:w="8866" w:h="14064" w:wrap="none" w:vAnchor="page" w:hAnchor="page" w:x="2292" w:y="1480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95pt"/>
              </w:rPr>
              <w:t>оперировать языковыми единицами в соответствии с нормами английского языка в коммуникативных целях;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7"/>
              </w:numPr>
              <w:shd w:val="clear" w:color="auto" w:fill="auto"/>
              <w:tabs>
                <w:tab w:val="left" w:pos="259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 xml:space="preserve">понимать </w:t>
            </w:r>
            <w:r>
              <w:rPr>
                <w:rStyle w:val="295pt"/>
              </w:rPr>
              <w:t>иноязычную речь в различных ситуациях делового общения;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7"/>
              </w:numPr>
              <w:shd w:val="clear" w:color="auto" w:fill="auto"/>
              <w:tabs>
                <w:tab w:val="left" w:pos="326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>грамотно пользоваться коммуникативной культурой и культурой этико-прикладного мышления, способностью к обобщению, анализу, восприятию деловой информации;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7"/>
              </w:numPr>
              <w:shd w:val="clear" w:color="auto" w:fill="auto"/>
              <w:tabs>
                <w:tab w:val="left" w:pos="250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>правильно выбирать стратегию и тактику деловог</w:t>
            </w:r>
            <w:r>
              <w:rPr>
                <w:rStyle w:val="295pt"/>
              </w:rPr>
              <w:t>о поведения;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7"/>
              </w:numPr>
              <w:shd w:val="clear" w:color="auto" w:fill="auto"/>
              <w:tabs>
                <w:tab w:val="left" w:pos="120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>использовать этически обоснованные принципы, структуры и технологии делового этикета и протокола в процессах коммуникации и их организации в своей профессиональной деятельности.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1925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606E" w:rsidRDefault="0038606E">
            <w:pPr>
              <w:framePr w:w="8866" w:h="14064" w:wrap="none" w:vAnchor="page" w:hAnchor="page" w:x="2292" w:y="1480"/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606E" w:rsidRDefault="0038606E">
            <w:pPr>
              <w:framePr w:w="8866" w:h="14064" w:wrap="none" w:vAnchor="page" w:hAnchor="page" w:x="2292" w:y="1480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4064" w:wrap="none" w:vAnchor="page" w:hAnchor="page" w:x="2292" w:y="1480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8"/>
              </w:numPr>
              <w:shd w:val="clear" w:color="auto" w:fill="auto"/>
              <w:tabs>
                <w:tab w:val="left" w:pos="221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 xml:space="preserve">коммуникативными умениями, позволяющими осуществлять </w:t>
            </w:r>
            <w:r>
              <w:rPr>
                <w:rStyle w:val="295pt"/>
              </w:rPr>
              <w:t>деловое и профессиональное общение;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8"/>
              </w:numPr>
              <w:shd w:val="clear" w:color="auto" w:fill="auto"/>
              <w:tabs>
                <w:tab w:val="left" w:pos="178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способностью с помощью лингвистических и экстралингвистических средств достичь взаимопонимания в межкультурных контактах;</w:t>
            </w:r>
          </w:p>
          <w:p w:rsidR="0038606E" w:rsidRDefault="00BE2670">
            <w:pPr>
              <w:pStyle w:val="20"/>
              <w:framePr w:w="8866" w:h="14064" w:wrap="none" w:vAnchor="page" w:hAnchor="page" w:x="2292" w:y="1480"/>
              <w:numPr>
                <w:ilvl w:val="0"/>
                <w:numId w:val="8"/>
              </w:numPr>
              <w:shd w:val="clear" w:color="auto" w:fill="auto"/>
              <w:tabs>
                <w:tab w:val="left" w:pos="130"/>
              </w:tabs>
              <w:spacing w:before="0" w:after="0" w:line="264" w:lineRule="exact"/>
              <w:ind w:firstLine="0"/>
            </w:pPr>
            <w:r>
              <w:rPr>
                <w:rStyle w:val="295pt"/>
              </w:rPr>
              <w:t>обладать базовыми навыками общения, умением устанавливать, поддерживать и развивать</w:t>
            </w:r>
          </w:p>
        </w:tc>
      </w:tr>
    </w:tbl>
    <w:p w:rsidR="0038606E" w:rsidRDefault="00BE2670">
      <w:pPr>
        <w:pStyle w:val="a5"/>
        <w:framePr w:wrap="none" w:vAnchor="page" w:hAnchor="page" w:x="6228" w:y="15622"/>
        <w:shd w:val="clear" w:color="auto" w:fill="auto"/>
        <w:spacing w:line="190" w:lineRule="exact"/>
      </w:pPr>
      <w:r>
        <w:t>44</w:t>
      </w:r>
    </w:p>
    <w:p w:rsidR="0038606E" w:rsidRDefault="0038606E">
      <w:pPr>
        <w:rPr>
          <w:sz w:val="2"/>
          <w:szCs w:val="2"/>
        </w:rPr>
        <w:sectPr w:rsidR="0038606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73"/>
        <w:gridCol w:w="1181"/>
        <w:gridCol w:w="4536"/>
      </w:tblGrid>
      <w:tr w:rsidR="0038606E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  <w:rPr>
                <w:sz w:val="10"/>
                <w:szCs w:val="1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64" w:lineRule="exact"/>
              <w:ind w:firstLine="0"/>
            </w:pPr>
            <w:r>
              <w:rPr>
                <w:rStyle w:val="295pt"/>
              </w:rPr>
              <w:t>межличностные и деловые отношения с представителями различных государственных, политических организаций и структур.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1"/>
              </w:rPr>
              <w:t xml:space="preserve">ОК 5 - компетентное использование на практике приобретенных умений и навыков в организации исследовательских </w:t>
            </w:r>
            <w:r>
              <w:rPr>
                <w:rStyle w:val="212pt1"/>
              </w:rPr>
              <w:t>работ, в управлении коллективом.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5pt"/>
              </w:rPr>
              <w:t>- теоретические основы делового общения, включая управление коллективом, его нормы и средства.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2678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numPr>
                <w:ilvl w:val="0"/>
                <w:numId w:val="9"/>
              </w:numPr>
              <w:shd w:val="clear" w:color="auto" w:fill="auto"/>
              <w:tabs>
                <w:tab w:val="left" w:pos="115"/>
              </w:tabs>
              <w:spacing w:before="0" w:after="0" w:line="226" w:lineRule="exact"/>
              <w:ind w:firstLine="0"/>
              <w:jc w:val="left"/>
            </w:pPr>
            <w:r>
              <w:rPr>
                <w:rStyle w:val="295pt"/>
              </w:rPr>
              <w:t>использовать иностранный язык в деловом общении и профессиональной деятельности;</w:t>
            </w:r>
          </w:p>
          <w:p w:rsidR="0038606E" w:rsidRDefault="00BE2670">
            <w:pPr>
              <w:pStyle w:val="20"/>
              <w:framePr w:w="8866" w:h="11232" w:wrap="none" w:vAnchor="page" w:hAnchor="page" w:x="2157" w:y="1135"/>
              <w:numPr>
                <w:ilvl w:val="0"/>
                <w:numId w:val="9"/>
              </w:numPr>
              <w:shd w:val="clear" w:color="auto" w:fill="auto"/>
              <w:tabs>
                <w:tab w:val="left" w:pos="480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 xml:space="preserve">использовать этически </w:t>
            </w:r>
            <w:r>
              <w:rPr>
                <w:rStyle w:val="295pt"/>
              </w:rPr>
              <w:t>обоснованные принципы, структуры и технологии делового этикета и протокола в процессах коммуникации и их организации в своей профессиональной деятельности;</w:t>
            </w:r>
          </w:p>
          <w:p w:rsidR="0038606E" w:rsidRDefault="00BE2670">
            <w:pPr>
              <w:pStyle w:val="20"/>
              <w:framePr w:w="8866" w:h="11232" w:wrap="none" w:vAnchor="page" w:hAnchor="page" w:x="2157" w:y="1135"/>
              <w:numPr>
                <w:ilvl w:val="0"/>
                <w:numId w:val="9"/>
              </w:numPr>
              <w:shd w:val="clear" w:color="auto" w:fill="auto"/>
              <w:tabs>
                <w:tab w:val="left" w:pos="533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>формулировать основные нравственные качества современной личности и нравственные требованиями к совр</w:t>
            </w:r>
            <w:r>
              <w:rPr>
                <w:rStyle w:val="295pt"/>
              </w:rPr>
              <w:t>еменной деловой культуре.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2448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numPr>
                <w:ilvl w:val="0"/>
                <w:numId w:val="10"/>
              </w:numPr>
              <w:shd w:val="clear" w:color="auto" w:fill="auto"/>
              <w:tabs>
                <w:tab w:val="left" w:pos="168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>навыками организации и проведения деловых бесед и переговоров;</w:t>
            </w:r>
          </w:p>
          <w:p w:rsidR="0038606E" w:rsidRDefault="00BE2670">
            <w:pPr>
              <w:pStyle w:val="20"/>
              <w:framePr w:w="8866" w:h="11232" w:wrap="none" w:vAnchor="page" w:hAnchor="page" w:x="2157" w:y="1135"/>
              <w:numPr>
                <w:ilvl w:val="0"/>
                <w:numId w:val="10"/>
              </w:numPr>
              <w:shd w:val="clear" w:color="auto" w:fill="auto"/>
              <w:tabs>
                <w:tab w:val="left" w:pos="326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>навыками анализа основных этических категорий применительно к своей профессиональной деятельности;</w:t>
            </w:r>
          </w:p>
          <w:p w:rsidR="0038606E" w:rsidRDefault="00BE2670">
            <w:pPr>
              <w:pStyle w:val="20"/>
              <w:framePr w:w="8866" w:h="11232" w:wrap="none" w:vAnchor="page" w:hAnchor="page" w:x="2157" w:y="1135"/>
              <w:numPr>
                <w:ilvl w:val="0"/>
                <w:numId w:val="10"/>
              </w:numPr>
              <w:shd w:val="clear" w:color="auto" w:fill="auto"/>
              <w:tabs>
                <w:tab w:val="left" w:pos="317"/>
              </w:tabs>
              <w:spacing w:before="0" w:after="0" w:line="226" w:lineRule="exact"/>
              <w:ind w:firstLine="0"/>
            </w:pPr>
            <w:r>
              <w:rPr>
                <w:rStyle w:val="295pt"/>
              </w:rPr>
              <w:t xml:space="preserve">навыками целенаправленного использования арсенала </w:t>
            </w:r>
            <w:r>
              <w:rPr>
                <w:rStyle w:val="295pt"/>
              </w:rPr>
              <w:t>методов, требований, технологий, принятых в протокольном и деловом общении, в управлении коллективом.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60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1"/>
              </w:rPr>
              <w:t>ПК 10 - способность воспринимать, анализировать и реализовывать управленческие инновации в профессиональной деятельности.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5pt"/>
              </w:rPr>
              <w:t xml:space="preserve">- социокультурную </w:t>
            </w:r>
            <w:r>
              <w:rPr>
                <w:rStyle w:val="295pt"/>
              </w:rPr>
              <w:t>специфику делового этикета и протокола в России и зарубежных странах;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95pt"/>
              </w:rPr>
              <w:t>- уметь производить конкретный анализ процессов делового общения и коммуникации, в том числе конфликтных ситуаций;</w:t>
            </w:r>
          </w:p>
        </w:tc>
      </w:tr>
      <w:tr w:rsidR="0038606E">
        <w:tblPrEx>
          <w:tblCellMar>
            <w:top w:w="0" w:type="dxa"/>
            <w:bottom w:w="0" w:type="dxa"/>
          </w:tblCellMar>
        </w:tblPrEx>
        <w:trPr>
          <w:trHeight w:hRule="exact" w:val="2549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606E" w:rsidRDefault="0038606E">
            <w:pPr>
              <w:framePr w:w="8866" w:h="11232" w:wrap="none" w:vAnchor="page" w:hAnchor="page" w:x="2157" w:y="1135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6E" w:rsidRDefault="00BE2670">
            <w:pPr>
              <w:pStyle w:val="20"/>
              <w:framePr w:w="8866" w:h="11232" w:wrap="none" w:vAnchor="page" w:hAnchor="page" w:x="2157" w:y="1135"/>
              <w:numPr>
                <w:ilvl w:val="0"/>
                <w:numId w:val="11"/>
              </w:numPr>
              <w:shd w:val="clear" w:color="auto" w:fill="auto"/>
              <w:tabs>
                <w:tab w:val="left" w:pos="158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навыками анализа и разрешения конфликтных ситуаций;</w:t>
            </w:r>
          </w:p>
          <w:p w:rsidR="0038606E" w:rsidRDefault="00BE2670">
            <w:pPr>
              <w:pStyle w:val="20"/>
              <w:framePr w:w="8866" w:h="11232" w:wrap="none" w:vAnchor="page" w:hAnchor="page" w:x="2157" w:y="1135"/>
              <w:numPr>
                <w:ilvl w:val="0"/>
                <w:numId w:val="11"/>
              </w:numPr>
              <w:shd w:val="clear" w:color="auto" w:fill="auto"/>
              <w:tabs>
                <w:tab w:val="left" w:pos="211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решения профессиональных задач с учетом нравственной самоценности человеческой личности;</w:t>
            </w:r>
          </w:p>
          <w:p w:rsidR="0038606E" w:rsidRDefault="00BE2670">
            <w:pPr>
              <w:pStyle w:val="20"/>
              <w:framePr w:w="8866" w:h="11232" w:wrap="none" w:vAnchor="page" w:hAnchor="page" w:x="2157" w:y="1135"/>
              <w:numPr>
                <w:ilvl w:val="0"/>
                <w:numId w:val="11"/>
              </w:numPr>
              <w:shd w:val="clear" w:color="auto" w:fill="auto"/>
              <w:tabs>
                <w:tab w:val="left" w:pos="331"/>
              </w:tabs>
              <w:spacing w:before="0" w:after="0" w:line="230" w:lineRule="exact"/>
              <w:ind w:firstLine="0"/>
            </w:pPr>
            <w:r>
              <w:rPr>
                <w:rStyle w:val="295pt"/>
              </w:rPr>
              <w:t>базовыми навыками общения, умением устанавливать, поддерживать и развивать межличностные и деловые отношения с представителями различных государственных, политических</w:t>
            </w:r>
            <w:r>
              <w:rPr>
                <w:rStyle w:val="295pt"/>
              </w:rPr>
              <w:t xml:space="preserve"> организаций и структур.</w:t>
            </w:r>
          </w:p>
        </w:tc>
      </w:tr>
    </w:tbl>
    <w:p w:rsidR="0038606E" w:rsidRDefault="00BE2670">
      <w:pPr>
        <w:pStyle w:val="10"/>
        <w:framePr w:w="9139" w:h="2781" w:hRule="exact" w:wrap="none" w:vAnchor="page" w:hAnchor="page" w:x="1884" w:y="12765"/>
        <w:numPr>
          <w:ilvl w:val="0"/>
          <w:numId w:val="1"/>
        </w:numPr>
        <w:shd w:val="clear" w:color="auto" w:fill="auto"/>
        <w:tabs>
          <w:tab w:val="left" w:pos="378"/>
        </w:tabs>
        <w:spacing w:after="316" w:line="240" w:lineRule="exact"/>
        <w:jc w:val="both"/>
      </w:pPr>
      <w:bookmarkStart w:id="4" w:name="bookmark4"/>
      <w:r>
        <w:t>Краткое содержание дисциплины</w:t>
      </w:r>
      <w:bookmarkEnd w:id="4"/>
    </w:p>
    <w:p w:rsidR="0038606E" w:rsidRDefault="00BE2670">
      <w:pPr>
        <w:pStyle w:val="20"/>
        <w:framePr w:w="9139" w:h="2781" w:hRule="exact" w:wrap="none" w:vAnchor="page" w:hAnchor="page" w:x="1884" w:y="12765"/>
        <w:numPr>
          <w:ilvl w:val="0"/>
          <w:numId w:val="12"/>
        </w:numPr>
        <w:shd w:val="clear" w:color="auto" w:fill="auto"/>
        <w:tabs>
          <w:tab w:val="left" w:pos="356"/>
        </w:tabs>
        <w:spacing w:before="0" w:after="0" w:line="298" w:lineRule="exact"/>
        <w:ind w:left="380"/>
        <w:jc w:val="left"/>
      </w:pPr>
      <w:r>
        <w:t>Введение в дисциплину. Значимость делового протокола и этикета в профессиональной деятельности.</w:t>
      </w:r>
    </w:p>
    <w:p w:rsidR="0038606E" w:rsidRDefault="00BE2670">
      <w:pPr>
        <w:pStyle w:val="20"/>
        <w:framePr w:w="9139" w:h="2781" w:hRule="exact" w:wrap="none" w:vAnchor="page" w:hAnchor="page" w:x="1884" w:y="12765"/>
        <w:numPr>
          <w:ilvl w:val="0"/>
          <w:numId w:val="12"/>
        </w:numPr>
        <w:shd w:val="clear" w:color="auto" w:fill="auto"/>
        <w:tabs>
          <w:tab w:val="left" w:pos="373"/>
        </w:tabs>
        <w:spacing w:before="0" w:after="0" w:line="298" w:lineRule="exact"/>
        <w:ind w:firstLine="0"/>
      </w:pPr>
      <w:r>
        <w:t>Тема 1. Создание общего корпоративного стиля. Имидж компании.</w:t>
      </w:r>
    </w:p>
    <w:p w:rsidR="0038606E" w:rsidRDefault="00BE2670">
      <w:pPr>
        <w:pStyle w:val="20"/>
        <w:framePr w:w="9139" w:h="2781" w:hRule="exact" w:wrap="none" w:vAnchor="page" w:hAnchor="page" w:x="1884" w:y="12765"/>
        <w:numPr>
          <w:ilvl w:val="0"/>
          <w:numId w:val="12"/>
        </w:numPr>
        <w:shd w:val="clear" w:color="auto" w:fill="auto"/>
        <w:tabs>
          <w:tab w:val="left" w:pos="373"/>
        </w:tabs>
        <w:spacing w:before="0" w:after="0" w:line="298" w:lineRule="exact"/>
        <w:ind w:left="380"/>
        <w:jc w:val="left"/>
      </w:pPr>
      <w:r>
        <w:t xml:space="preserve">Тема 2. Протокол и этикет на рабочем </w:t>
      </w:r>
      <w:r>
        <w:t>месте. Речевой этикет. Субординация. Решение конфликтных ситуаций.</w:t>
      </w:r>
    </w:p>
    <w:p w:rsidR="0038606E" w:rsidRDefault="00BE2670">
      <w:pPr>
        <w:pStyle w:val="20"/>
        <w:framePr w:w="9139" w:h="2781" w:hRule="exact" w:wrap="none" w:vAnchor="page" w:hAnchor="page" w:x="1884" w:y="12765"/>
        <w:numPr>
          <w:ilvl w:val="0"/>
          <w:numId w:val="12"/>
        </w:numPr>
        <w:shd w:val="clear" w:color="auto" w:fill="auto"/>
        <w:tabs>
          <w:tab w:val="left" w:pos="373"/>
        </w:tabs>
        <w:spacing w:before="0" w:after="0" w:line="298" w:lineRule="exact"/>
        <w:ind w:firstLine="0"/>
      </w:pPr>
      <w:r>
        <w:t>Тема 3. Подготовка визита. Общение по телефону.</w:t>
      </w:r>
    </w:p>
    <w:p w:rsidR="0038606E" w:rsidRDefault="00BE2670">
      <w:pPr>
        <w:pStyle w:val="20"/>
        <w:framePr w:w="9139" w:h="2781" w:hRule="exact" w:wrap="none" w:vAnchor="page" w:hAnchor="page" w:x="1884" w:y="12765"/>
        <w:numPr>
          <w:ilvl w:val="0"/>
          <w:numId w:val="12"/>
        </w:numPr>
        <w:shd w:val="clear" w:color="auto" w:fill="auto"/>
        <w:tabs>
          <w:tab w:val="left" w:pos="373"/>
        </w:tabs>
        <w:spacing w:before="0" w:after="0" w:line="298" w:lineRule="exact"/>
        <w:ind w:firstLine="0"/>
      </w:pPr>
      <w:r>
        <w:t>Тема 4. Этикет деловой корреспонденции.</w:t>
      </w:r>
    </w:p>
    <w:p w:rsidR="0038606E" w:rsidRDefault="00BE2670">
      <w:pPr>
        <w:pStyle w:val="a5"/>
        <w:framePr w:wrap="none" w:vAnchor="page" w:hAnchor="page" w:x="6093" w:y="15622"/>
        <w:shd w:val="clear" w:color="auto" w:fill="auto"/>
        <w:spacing w:line="190" w:lineRule="exact"/>
      </w:pPr>
      <w:r>
        <w:t>45</w:t>
      </w:r>
    </w:p>
    <w:p w:rsidR="0038606E" w:rsidRDefault="0038606E">
      <w:pPr>
        <w:rPr>
          <w:sz w:val="2"/>
          <w:szCs w:val="2"/>
        </w:rPr>
        <w:sectPr w:rsidR="0038606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606E" w:rsidRDefault="00BE2670">
      <w:pPr>
        <w:pStyle w:val="20"/>
        <w:framePr w:w="9398" w:h="4958" w:hRule="exact" w:wrap="none" w:vAnchor="page" w:hAnchor="page" w:x="1754" w:y="1103"/>
        <w:numPr>
          <w:ilvl w:val="0"/>
          <w:numId w:val="12"/>
        </w:numPr>
        <w:shd w:val="clear" w:color="auto" w:fill="auto"/>
        <w:tabs>
          <w:tab w:val="left" w:pos="768"/>
        </w:tabs>
        <w:spacing w:before="0" w:after="0" w:line="298" w:lineRule="exact"/>
        <w:ind w:firstLine="400"/>
      </w:pPr>
      <w:r>
        <w:lastRenderedPageBreak/>
        <w:t>Тема 5. Практика приема иностранных делегаций.</w:t>
      </w:r>
    </w:p>
    <w:p w:rsidR="0038606E" w:rsidRDefault="00BE2670">
      <w:pPr>
        <w:pStyle w:val="20"/>
        <w:framePr w:w="9398" w:h="4958" w:hRule="exact" w:wrap="none" w:vAnchor="page" w:hAnchor="page" w:x="1754" w:y="1103"/>
        <w:numPr>
          <w:ilvl w:val="0"/>
          <w:numId w:val="12"/>
        </w:numPr>
        <w:shd w:val="clear" w:color="auto" w:fill="auto"/>
        <w:tabs>
          <w:tab w:val="left" w:pos="768"/>
        </w:tabs>
        <w:spacing w:before="0" w:after="0" w:line="298" w:lineRule="exact"/>
        <w:ind w:firstLine="400"/>
      </w:pPr>
      <w:r>
        <w:t>Тема 6. Практика ведения пере</w:t>
      </w:r>
      <w:r>
        <w:t>говоров. Деловое взаимодействие.</w:t>
      </w:r>
    </w:p>
    <w:p w:rsidR="0038606E" w:rsidRDefault="00BE2670">
      <w:pPr>
        <w:pStyle w:val="20"/>
        <w:framePr w:w="9398" w:h="4958" w:hRule="exact" w:wrap="none" w:vAnchor="page" w:hAnchor="page" w:x="1754" w:y="1103"/>
        <w:numPr>
          <w:ilvl w:val="0"/>
          <w:numId w:val="12"/>
        </w:numPr>
        <w:shd w:val="clear" w:color="auto" w:fill="auto"/>
        <w:tabs>
          <w:tab w:val="left" w:pos="768"/>
        </w:tabs>
        <w:spacing w:before="0" w:after="0" w:line="298" w:lineRule="exact"/>
        <w:ind w:firstLine="400"/>
      </w:pPr>
      <w:r>
        <w:t>Тема 7.Организация приема. Виды приемов.</w:t>
      </w:r>
    </w:p>
    <w:p w:rsidR="0038606E" w:rsidRDefault="00BE2670">
      <w:pPr>
        <w:pStyle w:val="20"/>
        <w:framePr w:w="9398" w:h="4958" w:hRule="exact" w:wrap="none" w:vAnchor="page" w:hAnchor="page" w:x="1754" w:y="1103"/>
        <w:numPr>
          <w:ilvl w:val="0"/>
          <w:numId w:val="12"/>
        </w:numPr>
        <w:shd w:val="clear" w:color="auto" w:fill="auto"/>
        <w:tabs>
          <w:tab w:val="left" w:pos="768"/>
        </w:tabs>
        <w:spacing w:before="0" w:after="0" w:line="298" w:lineRule="exact"/>
        <w:ind w:firstLine="400"/>
      </w:pPr>
      <w:r>
        <w:t>Тема8. Персональный имидж. Деловой стиль одежды.</w:t>
      </w:r>
    </w:p>
    <w:p w:rsidR="0038606E" w:rsidRDefault="00BE2670">
      <w:pPr>
        <w:pStyle w:val="20"/>
        <w:framePr w:w="9398" w:h="4958" w:hRule="exact" w:wrap="none" w:vAnchor="page" w:hAnchor="page" w:x="1754" w:y="1103"/>
        <w:numPr>
          <w:ilvl w:val="0"/>
          <w:numId w:val="12"/>
        </w:numPr>
        <w:shd w:val="clear" w:color="auto" w:fill="auto"/>
        <w:tabs>
          <w:tab w:val="left" w:pos="869"/>
        </w:tabs>
        <w:spacing w:before="0" w:after="330" w:line="298" w:lineRule="exact"/>
        <w:ind w:firstLine="400"/>
      </w:pPr>
      <w:r>
        <w:t>Тема 9. Культурологические особенности делового этикета.</w:t>
      </w:r>
    </w:p>
    <w:p w:rsidR="0038606E" w:rsidRDefault="00BE2670">
      <w:pPr>
        <w:pStyle w:val="10"/>
        <w:framePr w:w="9398" w:h="4958" w:hRule="exact" w:wrap="none" w:vAnchor="page" w:hAnchor="page" w:x="1754" w:y="1103"/>
        <w:numPr>
          <w:ilvl w:val="0"/>
          <w:numId w:val="1"/>
        </w:numPr>
        <w:shd w:val="clear" w:color="auto" w:fill="auto"/>
        <w:tabs>
          <w:tab w:val="left" w:pos="778"/>
        </w:tabs>
        <w:spacing w:after="342" w:line="260" w:lineRule="exact"/>
        <w:ind w:firstLine="400"/>
        <w:jc w:val="both"/>
      </w:pPr>
      <w:bookmarkStart w:id="5" w:name="bookmark5"/>
      <w:r>
        <w:t xml:space="preserve">Форма контроля: </w:t>
      </w:r>
      <w:r>
        <w:rPr>
          <w:rStyle w:val="113pt"/>
        </w:rPr>
        <w:t>зачет</w:t>
      </w:r>
      <w:bookmarkEnd w:id="5"/>
    </w:p>
    <w:p w:rsidR="0083487C" w:rsidRPr="0083487C" w:rsidRDefault="00BE2670" w:rsidP="0083487C">
      <w:pPr>
        <w:framePr w:w="9398" w:h="4958" w:hRule="exact" w:wrap="none" w:vAnchor="page" w:hAnchor="page" w:x="1754" w:y="1103"/>
        <w:rPr>
          <w:rFonts w:ascii="Times New Roman" w:eastAsia="Calibri" w:hAnsi="Times New Roman" w:cs="Times New Roman"/>
          <w:sz w:val="26"/>
          <w:szCs w:val="26"/>
        </w:rPr>
      </w:pPr>
      <w:r w:rsidRPr="0083487C">
        <w:rPr>
          <w:rStyle w:val="212pt0"/>
          <w:rFonts w:eastAsia="Arial Unicode MS"/>
          <w:sz w:val="26"/>
          <w:szCs w:val="26"/>
        </w:rPr>
        <w:t xml:space="preserve">Составитель </w:t>
      </w:r>
      <w:r w:rsidR="0083487C" w:rsidRPr="0083487C">
        <w:rPr>
          <w:rFonts w:ascii="Times New Roman" w:eastAsia="Calibri" w:hAnsi="Times New Roman" w:cs="Times New Roman"/>
          <w:sz w:val="26"/>
          <w:szCs w:val="26"/>
        </w:rPr>
        <w:t>Саратцева И.П., профессор кафедры «</w:t>
      </w:r>
      <w:r w:rsidR="0083487C" w:rsidRPr="0083487C">
        <w:rPr>
          <w:rFonts w:ascii="Times New Roman" w:eastAsia="Calibri" w:hAnsi="Times New Roman" w:cs="Times New Roman"/>
          <w:sz w:val="26"/>
          <w:szCs w:val="26"/>
        </w:rPr>
        <w:t>Естественные и социально-гуманитарные науки</w:t>
      </w:r>
      <w:r w:rsidR="0083487C" w:rsidRPr="0083487C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="0083487C" w:rsidRPr="0083487C">
        <w:rPr>
          <w:rFonts w:ascii="Times New Roman" w:eastAsia="Times New Roman" w:hAnsi="Times New Roman" w:cs="Times New Roman"/>
          <w:color w:val="1D1B11"/>
          <w:sz w:val="26"/>
          <w:szCs w:val="26"/>
        </w:rPr>
        <w:t xml:space="preserve"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  <w:r w:rsidR="0083487C" w:rsidRPr="0083487C">
        <w:rPr>
          <w:rFonts w:ascii="Times New Roman" w:eastAsia="Calibri" w:hAnsi="Times New Roman" w:cs="Times New Roman"/>
          <w:sz w:val="26"/>
          <w:szCs w:val="26"/>
        </w:rPr>
        <w:t xml:space="preserve">канд. </w:t>
      </w:r>
      <w:r w:rsidR="0083487C" w:rsidRPr="0083487C">
        <w:rPr>
          <w:rFonts w:ascii="Times New Roman" w:eastAsia="Calibri" w:hAnsi="Times New Roman" w:cs="Times New Roman"/>
          <w:sz w:val="26"/>
          <w:szCs w:val="26"/>
        </w:rPr>
        <w:t>пед.наук</w:t>
      </w:r>
    </w:p>
    <w:p w:rsidR="0038606E" w:rsidRDefault="00BE2670">
      <w:pPr>
        <w:pStyle w:val="20"/>
        <w:framePr w:w="9398" w:h="4958" w:hRule="exact" w:wrap="none" w:vAnchor="page" w:hAnchor="page" w:x="1754" w:y="1103"/>
        <w:shd w:val="clear" w:color="auto" w:fill="auto"/>
        <w:tabs>
          <w:tab w:val="left" w:pos="2183"/>
        </w:tabs>
        <w:spacing w:before="0" w:after="0" w:line="346" w:lineRule="exact"/>
        <w:ind w:left="580" w:firstLine="0"/>
      </w:pPr>
      <w:bookmarkStart w:id="6" w:name="_GoBack"/>
      <w:bookmarkEnd w:id="6"/>
      <w:r>
        <w:rPr>
          <w:rStyle w:val="212pt0"/>
        </w:rPr>
        <w:t>Рецензент:</w:t>
      </w:r>
      <w:r>
        <w:rPr>
          <w:rStyle w:val="212pt0"/>
        </w:rPr>
        <w:tab/>
      </w:r>
      <w:r>
        <w:t>Волков В.С., доцент кафедры «Иностранные языки»</w:t>
      </w:r>
    </w:p>
    <w:p w:rsidR="0038606E" w:rsidRDefault="00BE2670">
      <w:pPr>
        <w:pStyle w:val="20"/>
        <w:framePr w:w="9398" w:h="4958" w:hRule="exact" w:wrap="none" w:vAnchor="page" w:hAnchor="page" w:x="1754" w:y="1103"/>
        <w:shd w:val="clear" w:color="auto" w:fill="auto"/>
        <w:spacing w:before="0" w:after="0" w:line="346" w:lineRule="exact"/>
        <w:ind w:firstLine="0"/>
      </w:pPr>
      <w:r>
        <w:t>«</w:t>
      </w:r>
      <w:r>
        <w:rPr>
          <w:rStyle w:val="22"/>
        </w:rPr>
        <w:t>Федерального государственного бюджетного</w:t>
      </w:r>
      <w:r>
        <w:rPr>
          <w:rStyle w:val="22"/>
        </w:rPr>
        <w:t xml:space="preserve"> образовательного учреждения </w:t>
      </w:r>
      <w:r>
        <w:t>«Камчатский технический университет»», канд.филол.наук, доцент</w:t>
      </w:r>
    </w:p>
    <w:p w:rsidR="0038606E" w:rsidRDefault="00BE2670">
      <w:pPr>
        <w:pStyle w:val="a5"/>
        <w:framePr w:wrap="none" w:vAnchor="page" w:hAnchor="page" w:x="6319" w:y="15622"/>
        <w:shd w:val="clear" w:color="auto" w:fill="auto"/>
        <w:spacing w:line="190" w:lineRule="exact"/>
      </w:pPr>
      <w:r>
        <w:t>46</w:t>
      </w:r>
    </w:p>
    <w:p w:rsidR="0038606E" w:rsidRDefault="0038606E">
      <w:pPr>
        <w:rPr>
          <w:sz w:val="2"/>
          <w:szCs w:val="2"/>
        </w:rPr>
      </w:pPr>
    </w:p>
    <w:sectPr w:rsidR="0038606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670" w:rsidRDefault="00BE2670">
      <w:r>
        <w:separator/>
      </w:r>
    </w:p>
  </w:endnote>
  <w:endnote w:type="continuationSeparator" w:id="0">
    <w:p w:rsidR="00BE2670" w:rsidRDefault="00BE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670" w:rsidRDefault="00BE2670"/>
  </w:footnote>
  <w:footnote w:type="continuationSeparator" w:id="0">
    <w:p w:rsidR="00BE2670" w:rsidRDefault="00BE267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C59FF"/>
    <w:multiLevelType w:val="multilevel"/>
    <w:tmpl w:val="84E858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1B4642"/>
    <w:multiLevelType w:val="multilevel"/>
    <w:tmpl w:val="49A25F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1813E1"/>
    <w:multiLevelType w:val="multilevel"/>
    <w:tmpl w:val="9D8C78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506CB7"/>
    <w:multiLevelType w:val="multilevel"/>
    <w:tmpl w:val="12361300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F07892"/>
    <w:multiLevelType w:val="multilevel"/>
    <w:tmpl w:val="780AA8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2E37B2"/>
    <w:multiLevelType w:val="multilevel"/>
    <w:tmpl w:val="E59C33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5259CB"/>
    <w:multiLevelType w:val="multilevel"/>
    <w:tmpl w:val="F78EB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04744A"/>
    <w:multiLevelType w:val="multilevel"/>
    <w:tmpl w:val="21924A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BC76C8"/>
    <w:multiLevelType w:val="multilevel"/>
    <w:tmpl w:val="484CED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5764F3"/>
    <w:multiLevelType w:val="multilevel"/>
    <w:tmpl w:val="1BCEE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C5067F"/>
    <w:multiLevelType w:val="multilevel"/>
    <w:tmpl w:val="AD2AAD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B01109"/>
    <w:multiLevelType w:val="multilevel"/>
    <w:tmpl w:val="8F961A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10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8606E"/>
    <w:rsid w:val="0038606E"/>
    <w:rsid w:val="0083487C"/>
    <w:rsid w:val="00BE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B965A-886B-4334-A6FA-86D871F8B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3pt">
    <w:name w:val="Основной текст (4) + 13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3pt">
    <w:name w:val="Заголовок №1 + 13 pt;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41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4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8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240" w:lineRule="exact"/>
      <w:jc w:val="both"/>
    </w:pPr>
    <w:rPr>
      <w:rFonts w:ascii="Segoe UI" w:eastAsia="Segoe UI" w:hAnsi="Segoe UI" w:cs="Segoe UI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41" w:lineRule="exact"/>
      <w:ind w:hanging="3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1123</Words>
  <Characters>6407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313</cp:lastModifiedBy>
  <cp:revision>2</cp:revision>
  <dcterms:created xsi:type="dcterms:W3CDTF">2019-02-27T05:09:00Z</dcterms:created>
  <dcterms:modified xsi:type="dcterms:W3CDTF">2019-02-27T05:13:00Z</dcterms:modified>
</cp:coreProperties>
</file>