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181" w:rsidRPr="000A328E" w:rsidRDefault="00C95181" w:rsidP="00C951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C95181" w:rsidRPr="000A328E" w:rsidRDefault="00C95181" w:rsidP="00C951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«Актуальные проблемы квалификации преступлений в сфере экономики»</w:t>
      </w:r>
    </w:p>
    <w:p w:rsidR="00C95181" w:rsidRPr="000A328E" w:rsidRDefault="00C95181" w:rsidP="00C951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40.04.01 </w:t>
      </w:r>
      <w:r w:rsidR="00161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(030900)</w:t>
      </w: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«Юриспруденция»,</w:t>
      </w:r>
    </w:p>
    <w:p w:rsidR="00C95181" w:rsidRPr="000A328E" w:rsidRDefault="00C95181" w:rsidP="00C951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0A3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C95181" w:rsidRPr="000A328E" w:rsidRDefault="00C95181" w:rsidP="00C951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дисциплины.</w:t>
      </w:r>
    </w:p>
    <w:p w:rsidR="00C95181" w:rsidRPr="000A328E" w:rsidRDefault="00C95181" w:rsidP="00C9518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181" w:rsidRPr="000A328E" w:rsidRDefault="00C95181" w:rsidP="00C9518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дисциплины:</w:t>
      </w:r>
    </w:p>
    <w:p w:rsidR="00C95181" w:rsidRPr="000A328E" w:rsidRDefault="00C95181" w:rsidP="00C9518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2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Изучение дисциплины </w:t>
      </w: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«Актуальные проблемы квалификации преступлений в сфере экономики» </w:t>
      </w:r>
      <w:r w:rsidRPr="000A32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формирование у магистрантов навыков квалификации преступлений в сфере экономики, формирование устойчивых знаний в сфере уголовного законодательства для правоприменительной деятельности правоохранительных органов по квалификации преступлений в сфере экономики, формирование модели профессионального мышления и практического опыта, направленного как на грамотную квалификацию обозначенных преступлений, так и на анализ проблем, связанных с выбором уголовно-правовой нормы в процессе квалификации преступлений в сфере экономики. </w:t>
      </w:r>
    </w:p>
    <w:p w:rsidR="00C95181" w:rsidRPr="000A328E" w:rsidRDefault="00C95181" w:rsidP="00C95181">
      <w:pPr>
        <w:widowControl w:val="0"/>
        <w:spacing w:after="0" w:line="240" w:lineRule="auto"/>
        <w:ind w:firstLine="709"/>
        <w:jc w:val="both"/>
        <w:rPr>
          <w:rFonts w:ascii="Calibri" w:eastAsia="Calibri" w:hAnsi="Calibri" w:cs="Times New Roman"/>
          <w:color w:val="000000"/>
          <w:sz w:val="24"/>
          <w:szCs w:val="24"/>
          <w:lang w:eastAsia="ru-RU" w:bidi="ru-RU"/>
        </w:rPr>
      </w:pPr>
    </w:p>
    <w:p w:rsidR="00C95181" w:rsidRPr="000A328E" w:rsidRDefault="00C95181" w:rsidP="00C951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 учебной дисциплины</w:t>
      </w:r>
      <w:r w:rsidRPr="000A328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C95181" w:rsidRPr="000A328E" w:rsidRDefault="00C95181" w:rsidP="00C951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95181" w:rsidRPr="000A328E" w:rsidRDefault="00C95181" w:rsidP="00C9518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28E">
        <w:rPr>
          <w:rFonts w:ascii="Times New Roman" w:eastAsia="Calibri" w:hAnsi="Times New Roman" w:cs="Times New Roman"/>
          <w:sz w:val="24"/>
          <w:szCs w:val="24"/>
        </w:rPr>
        <w:t xml:space="preserve">      Ф</w:t>
      </w:r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общетеоретической базы, профессиональных знаний и практических навыков, необходимых для правильной и всесторонней квалификации преступлений в сфере экономики, исследование актуальных проблем и предлагаемых путей их решения в обозначенной области.</w:t>
      </w:r>
    </w:p>
    <w:p w:rsidR="00C95181" w:rsidRPr="000A328E" w:rsidRDefault="00C95181" w:rsidP="00C9518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2.Место дисциплины в структуре ООП </w:t>
      </w:r>
    </w:p>
    <w:p w:rsidR="00C95181" w:rsidRPr="000A328E" w:rsidRDefault="00C95181" w:rsidP="00C9518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181" w:rsidRPr="000A328E" w:rsidRDefault="00C95181" w:rsidP="00C95181">
      <w:pPr>
        <w:keepNext/>
        <w:widowControl w:val="0"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Дисциплина «Актуальные проблемы квалификации преступлений в сфере экономики» входит в </w:t>
      </w:r>
      <w:proofErr w:type="gramStart"/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 дисциплин</w:t>
      </w:r>
      <w:proofErr w:type="gramEnd"/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выбору основной образовательной программы (ООП) по направлению подготовки 40.04.01 </w:t>
      </w:r>
      <w:r w:rsidR="00161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(030900) </w:t>
      </w:r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«Юриспруденция» (магистратура). </w:t>
      </w:r>
    </w:p>
    <w:p w:rsidR="00C95181" w:rsidRPr="000A328E" w:rsidRDefault="00C95181" w:rsidP="00C9518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3.Трудоемкость дисциплины: </w:t>
      </w:r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3 </w:t>
      </w:r>
      <w:proofErr w:type="spellStart"/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</w:t>
      </w:r>
      <w:proofErr w:type="spellEnd"/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>. ед.</w:t>
      </w:r>
      <w:proofErr w:type="gramStart"/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>,  108</w:t>
      </w:r>
      <w:proofErr w:type="gramEnd"/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C95181" w:rsidRPr="000A328E" w:rsidRDefault="00C95181" w:rsidP="00C9518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4.Требования к результатам освоения дисциплины </w:t>
      </w: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181" w:rsidRPr="000A328E" w:rsidRDefault="00C95181" w:rsidP="00C9518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программы учебной дисциплины «Актуальные проблемы квалификации преступлений в сфере экономики» по направлению подготовки 40.04.01 </w:t>
      </w:r>
      <w:r w:rsidR="00161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(030900) </w:t>
      </w:r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p w:rsidR="00C95181" w:rsidRPr="000A328E" w:rsidRDefault="00C95181" w:rsidP="00C951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48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7"/>
        <w:gridCol w:w="2016"/>
        <w:gridCol w:w="3776"/>
      </w:tblGrid>
      <w:tr w:rsidR="00C95181" w:rsidRPr="000A328E" w:rsidTr="00571B03">
        <w:trPr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181" w:rsidRPr="000A328E" w:rsidRDefault="00C95181" w:rsidP="00571B03">
            <w:pPr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формулировка компетенции</w:t>
            </w:r>
          </w:p>
        </w:tc>
        <w:tc>
          <w:tcPr>
            <w:tcW w:w="3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181" w:rsidRPr="000A328E" w:rsidRDefault="00C95181" w:rsidP="00571B03">
            <w:pPr>
              <w:spacing w:before="100" w:beforeAutospacing="1" w:after="100" w:afterAutospacing="1" w:line="256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 формирования компетенции</w:t>
            </w:r>
          </w:p>
        </w:tc>
      </w:tr>
      <w:tr w:rsidR="00C95181" w:rsidRPr="000A328E" w:rsidTr="00571B03">
        <w:trPr>
          <w:jc w:val="center"/>
        </w:trPr>
        <w:tc>
          <w:tcPr>
            <w:tcW w:w="136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ОК-1</w:t>
            </w:r>
            <w:r w:rsidRPr="000A32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осознание социальной значимости своей будущей профессии, проявление нетерпимости</w:t>
            </w:r>
          </w:p>
          <w:p w:rsidR="00C95181" w:rsidRPr="000A328E" w:rsidRDefault="00C95181" w:rsidP="00571B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 коррупционному поведению, проявление уважительного отношения к праву и закону, обладание достаточным уровнем профессионального правосознания.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теоретические </w:t>
            </w:r>
            <w:proofErr w:type="gramStart"/>
            <w:r w:rsidRPr="000A32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 уголовного</w:t>
            </w:r>
            <w:proofErr w:type="gramEnd"/>
            <w:r w:rsidRPr="000A32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законодательства в сфере экономики; методики квалификации преступлений в сфере экономики;</w:t>
            </w:r>
          </w:p>
        </w:tc>
      </w:tr>
      <w:tr w:rsidR="00C95181" w:rsidRPr="000A328E" w:rsidTr="00571B03">
        <w:trPr>
          <w:trHeight w:val="506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полученные знания для борьбы с преступлениями в сфере экономики;</w:t>
            </w:r>
          </w:p>
        </w:tc>
      </w:tr>
      <w:tr w:rsidR="00C95181" w:rsidRPr="000A328E" w:rsidTr="00571B03">
        <w:trPr>
          <w:trHeight w:val="43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методикой самостоятельного изучения и анализа проблем, связанных с квалификацией преступлений в сфере экономики;</w:t>
            </w:r>
          </w:p>
          <w:p w:rsidR="00C95181" w:rsidRPr="000A328E" w:rsidRDefault="00C95181" w:rsidP="00571B0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навыками оценки уровня своего правосознания в конкретных социальных и профессиональных ситуациях</w:t>
            </w:r>
          </w:p>
        </w:tc>
      </w:tr>
      <w:tr w:rsidR="00C95181" w:rsidRPr="000A328E" w:rsidTr="00571B03">
        <w:trPr>
          <w:jc w:val="center"/>
        </w:trPr>
        <w:tc>
          <w:tcPr>
            <w:tcW w:w="136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181" w:rsidRPr="000A328E" w:rsidRDefault="00C95181" w:rsidP="00571B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ОК-2- </w:t>
            </w:r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дисциплины; основные научные подходы по вопросам предмета, метода и источников изучаемой дисциплины; основные положения уголовно-правовых институтов, отраженных в нормативно-правовых актах</w:t>
            </w:r>
          </w:p>
        </w:tc>
      </w:tr>
      <w:tr w:rsidR="00C95181" w:rsidRPr="000A328E" w:rsidTr="00571B03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использовать юридическую и этическую терминологию; определять специфику этической основы конкретных видов юридической деятельности; использовать полученные теоретические знания в научной и практической деятельности</w:t>
            </w: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; </w:t>
            </w: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анализировать совершаемые административными органами и их должностными лицами юридические действия</w:t>
            </w:r>
          </w:p>
        </w:tc>
      </w:tr>
      <w:tr w:rsidR="00C95181" w:rsidRPr="000A328E" w:rsidTr="00571B03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системой представлений об основных этических нормах в юридической </w:t>
            </w:r>
            <w:proofErr w:type="spellStart"/>
            <w:proofErr w:type="gramStart"/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деятельности;основной</w:t>
            </w:r>
            <w:proofErr w:type="spellEnd"/>
            <w:proofErr w:type="gramEnd"/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терминологической и методологической базой дисциплины</w:t>
            </w: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; </w:t>
            </w: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методикой принятия оптимальных управленческих решений, повышения контроля за эффективностью исполнения принятых решений</w:t>
            </w:r>
          </w:p>
        </w:tc>
      </w:tr>
      <w:tr w:rsidR="00C95181" w:rsidRPr="000A328E" w:rsidTr="00571B03">
        <w:trPr>
          <w:jc w:val="center"/>
        </w:trPr>
        <w:tc>
          <w:tcPr>
            <w:tcW w:w="1363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hd w:val="clear" w:color="auto" w:fill="FFFFFF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ПК-2 - </w:t>
            </w:r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</w:t>
            </w:r>
            <w:proofErr w:type="spellStart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квалифицированноприменять</w:t>
            </w:r>
            <w:proofErr w:type="spellEnd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нормативные </w:t>
            </w:r>
            <w:proofErr w:type="spellStart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правовыеакты</w:t>
            </w:r>
            <w:proofErr w:type="spellEnd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конкретных </w:t>
            </w:r>
            <w:proofErr w:type="spellStart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сферахюридической</w:t>
            </w:r>
            <w:proofErr w:type="spellEnd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деятельности,реализовывать</w:t>
            </w:r>
            <w:proofErr w:type="spellEnd"/>
            <w:proofErr w:type="gramEnd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</w:t>
            </w:r>
            <w:proofErr w:type="spellStart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материальногои</w:t>
            </w:r>
            <w:proofErr w:type="spellEnd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процессуального права </w:t>
            </w:r>
            <w:proofErr w:type="spellStart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впрофессиональной</w:t>
            </w:r>
            <w:proofErr w:type="spellEnd"/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95181" w:rsidRPr="000A328E" w:rsidRDefault="00C95181" w:rsidP="0057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дисциплины; основные научные подходы по вопросам предмета, метода и источников уголовного права; основные положения уголовно-</w:t>
            </w: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правовых институтов, отраженных в нормативно-правовых актах</w:t>
            </w:r>
          </w:p>
          <w:p w:rsidR="00C95181" w:rsidRPr="000A328E" w:rsidRDefault="00C95181" w:rsidP="00571B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181" w:rsidRPr="000A328E" w:rsidTr="00571B0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95181" w:rsidRPr="000A328E" w:rsidRDefault="00C95181" w:rsidP="0057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положениями Уголовного кодекса РФ, Уголовно-процессуального кодекса РФ; самостоятельно использовать навыки применения уголовно-правовых норм; правильно анализировать совершаемые административными органами и их должностными лицами юридические действия</w:t>
            </w:r>
          </w:p>
          <w:p w:rsidR="00C95181" w:rsidRPr="000A328E" w:rsidRDefault="00C95181" w:rsidP="00571B0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95181" w:rsidRPr="000A328E" w:rsidTr="00571B0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95181" w:rsidRPr="000A328E" w:rsidRDefault="00C95181" w:rsidP="00571B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составления юридических документов,</w:t>
            </w:r>
          </w:p>
          <w:p w:rsidR="00C95181" w:rsidRPr="000A328E" w:rsidRDefault="00C95181" w:rsidP="00571B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необходимых в профессиональной практике, опирающихся на нормы изучаемой правовой области; навыками принимать юридические решения, отвечающие всем требованиям</w:t>
            </w:r>
          </w:p>
          <w:p w:rsidR="00C95181" w:rsidRPr="000A328E" w:rsidRDefault="00C95181" w:rsidP="00571B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действующего законодательства в исследуемой области; грамотно квалифицировать деяния, содержащие признаки составов преступлений в сфере экономики</w:t>
            </w:r>
          </w:p>
          <w:p w:rsidR="00C95181" w:rsidRPr="000A328E" w:rsidRDefault="00C95181" w:rsidP="00571B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181" w:rsidRPr="000A328E" w:rsidTr="00571B03">
        <w:trPr>
          <w:jc w:val="center"/>
        </w:trPr>
        <w:tc>
          <w:tcPr>
            <w:tcW w:w="1363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5181" w:rsidRPr="000A328E" w:rsidRDefault="00C95181" w:rsidP="00571B0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ПК-3- </w:t>
            </w:r>
            <w:r w:rsidRPr="000A3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к выполнению должностных обязанностей по обеспечению законности и правопорядка, безопасности личности, общества, государства</w:t>
            </w:r>
          </w:p>
          <w:p w:rsidR="00C95181" w:rsidRPr="000A328E" w:rsidRDefault="00C95181" w:rsidP="00571B0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ПК-4 - </w:t>
            </w:r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выявлять, пресекать, раскрывать и расследовать </w:t>
            </w:r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правонарушения и преступления</w:t>
            </w: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ПК-11</w:t>
            </w: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A3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квалифицированно проводить научные исследования в области права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категории и понятия уголовного права; систему и источники уголовного права; цель и задачи дисциплины; основные положения уголовно-правовых институтов, отраженных в нормативно-правовых актах</w:t>
            </w:r>
          </w:p>
        </w:tc>
      </w:tr>
      <w:tr w:rsidR="00C95181" w:rsidRPr="000A328E" w:rsidTr="00571B0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комплексный сравнительно-правовой анализ нормативных актов в исследуемой области;</w:t>
            </w:r>
          </w:p>
        </w:tc>
      </w:tr>
      <w:tr w:rsidR="00C95181" w:rsidRPr="000A328E" w:rsidTr="00571B03">
        <w:trPr>
          <w:trHeight w:val="11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основными навыками правового анализа; способностью решать задачи, возникающие в ходе организации правоохранительной деятельности; навыками выбирать методы и средства, необходимые для организации правоохранительной </w:t>
            </w:r>
            <w:proofErr w:type="spellStart"/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  <w:r w:rsidRPr="000A3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spellEnd"/>
            <w:r w:rsidRPr="000A3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обеспечению законности и правопорядка, </w:t>
            </w:r>
            <w:r w:rsidRPr="000A3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личности, общества, государства</w:t>
            </w:r>
          </w:p>
        </w:tc>
      </w:tr>
      <w:tr w:rsidR="00C95181" w:rsidRPr="000A328E" w:rsidTr="00571B0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ПК-11</w:t>
            </w: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осуществлять предупреждение правонарушений, выявлять и устранять причины и условия, способствующие их совершению</w:t>
            </w: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положения уголовного законодательства, сущность и содержание основных понятий, категорий, институтов, правовых статусов субъектов, правоотношений в отрасли уголовного права</w:t>
            </w:r>
          </w:p>
        </w:tc>
      </w:tr>
      <w:tr w:rsidR="00C95181" w:rsidRPr="000A328E" w:rsidTr="00571B0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юридические факты и возникающие в связи с ними правовые отношения, выявлять обстоятельства, </w:t>
            </w:r>
            <w:hyperlink r:id="rId7" w:history="1">
              <w:r w:rsidRPr="000A328E">
                <w:rPr>
                  <w:rFonts w:ascii="Times New Roman" w:eastAsia="Calibri" w:hAnsi="Times New Roman" w:cs="Times New Roman"/>
                  <w:sz w:val="24"/>
                  <w:szCs w:val="24"/>
                </w:rPr>
                <w:t>способствующие совершению преступлений, </w:t>
              </w:r>
            </w:hyperlink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выявлять, давать оценку и содействовать пресечению преступлений в сфере экономики, планировать и осуществлять деятельность по предупреждению и профилактике правонарушений, преступлений в сфере экономики</w:t>
            </w:r>
          </w:p>
        </w:tc>
      </w:tr>
      <w:tr w:rsidR="00C95181" w:rsidRPr="000A328E" w:rsidTr="00571B0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анализа правоприменительной и правоохранительной практики, навыками полной, всесторонней квалификации преступлений в сфере экономики; содействия пресечению преступлений в сфере экономики, планирования и осуществления деятельности по предупреждению и профилактике правонарушений, преступлений в сфере экономики</w:t>
            </w:r>
          </w:p>
        </w:tc>
      </w:tr>
      <w:tr w:rsidR="00C95181" w:rsidRPr="000A328E" w:rsidTr="00571B0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ПК-11</w:t>
            </w: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A328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осуществлять предупреждение правонарушений, выявлять и устранять причины и условия, способствующие их совершению</w:t>
            </w:r>
          </w:p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основные положения уголовного законодательства, уголовно-</w:t>
            </w: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процессуального законодательства, сущность и содержание основных понятий, категорий, институтов, правовых статусов субъектов, правоотношений в отрасли уголовного права</w:t>
            </w:r>
          </w:p>
        </w:tc>
      </w:tr>
      <w:tr w:rsidR="00C95181" w:rsidRPr="000A328E" w:rsidTr="00571B0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оперировать юридическими понятиями и категориями в области уголовного права; анализировать юридические факты и возникающие в связи с ними правовые отношения; анализировать, толковать и правильно применять правовые нормы; принимать решения и совершать юридические действия в точном соответствии с законом</w:t>
            </w:r>
          </w:p>
        </w:tc>
      </w:tr>
      <w:tr w:rsidR="00C95181" w:rsidRPr="000A328E" w:rsidTr="00571B0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5181" w:rsidRPr="000A328E" w:rsidRDefault="00C95181" w:rsidP="00571B0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line="240" w:lineRule="auto"/>
              <w:ind w:firstLine="2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C95181" w:rsidRPr="000A328E" w:rsidRDefault="00C95181" w:rsidP="00571B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28E">
              <w:rPr>
                <w:rFonts w:ascii="Times New Roman" w:eastAsia="Calibri" w:hAnsi="Times New Roman" w:cs="Times New Roman"/>
                <w:sz w:val="24"/>
                <w:szCs w:val="24"/>
              </w:rPr>
              <w:t>юридической терминологией; навыками работы с правовыми актами; навыками анализа различных правовых явлений, юридических фактов, правовых норм и правовых отношений, являющихся объектами профессиональной деятельности</w:t>
            </w:r>
          </w:p>
        </w:tc>
      </w:tr>
    </w:tbl>
    <w:p w:rsidR="00C95181" w:rsidRPr="000A328E" w:rsidRDefault="00C95181" w:rsidP="00C9518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81" w:rsidRPr="000A328E" w:rsidRDefault="00C95181" w:rsidP="00C95181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C95181" w:rsidRPr="000A328E" w:rsidRDefault="00C95181" w:rsidP="00C95181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r w:rsidRPr="000A328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Основы квалификации преступлений в сфере экономики.</w:t>
      </w: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328E">
        <w:rPr>
          <w:rFonts w:ascii="Times New Roman" w:eastAsia="Times New Roman" w:hAnsi="Times New Roman" w:cs="Times New Roman"/>
          <w:bCs/>
          <w:sz w:val="24"/>
          <w:szCs w:val="24"/>
        </w:rPr>
        <w:t>Преступления против собственности: особенности квалификации.</w:t>
      </w: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328E">
        <w:rPr>
          <w:rFonts w:ascii="Times New Roman" w:eastAsia="Times New Roman" w:hAnsi="Times New Roman" w:cs="Times New Roman"/>
          <w:bCs/>
          <w:sz w:val="24"/>
          <w:szCs w:val="24"/>
        </w:rPr>
        <w:t>Общая характеристика преступлений в сфере экономической деятельности.</w:t>
      </w: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квалификации преступлений, посягающих на установленный порядок осуществления предпринимательской деятельности.</w:t>
      </w: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Проблемы квалификации преступлений, связанных с уклонением от уплаты налогов, сборов.</w:t>
      </w: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328E">
        <w:rPr>
          <w:rFonts w:ascii="Times New Roman" w:eastAsia="Times New Roman" w:hAnsi="Times New Roman" w:cs="Times New Roman"/>
          <w:bCs/>
          <w:sz w:val="24"/>
          <w:szCs w:val="24"/>
        </w:rPr>
        <w:t>Понятие, общая характеристика и виды преступлений против интересов службы в коммерческих и иных организациях.</w:t>
      </w:r>
    </w:p>
    <w:p w:rsidR="00C95181" w:rsidRPr="000A328E" w:rsidRDefault="00C95181" w:rsidP="00C951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181" w:rsidRPr="000A328E" w:rsidRDefault="00C95181" w:rsidP="00C95181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2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="001616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bookmarkStart w:id="0" w:name="_GoBack"/>
      <w:bookmarkEnd w:id="0"/>
    </w:p>
    <w:p w:rsidR="00C95181" w:rsidRPr="000A328E" w:rsidRDefault="00C95181" w:rsidP="00C95181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81" w:rsidRPr="000A328E" w:rsidRDefault="00C95181" w:rsidP="00C95181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81" w:rsidRPr="000A328E" w:rsidRDefault="00C95181" w:rsidP="00C951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2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Составитель:</w:t>
      </w:r>
      <w:r w:rsidRPr="000A328E">
        <w:rPr>
          <w:rFonts w:ascii="Calibri" w:eastAsia="Calibri" w:hAnsi="Calibri" w:cs="Times New Roman"/>
          <w:lang w:eastAsia="ru-RU"/>
        </w:rPr>
        <w:t xml:space="preserve"> </w:t>
      </w:r>
      <w:r w:rsidRPr="000A32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Коваленко Т.С., доцент кафедры «Юриспруденции» Дальневосточного филиала Федерального государственного бюджетного образовательного учреждения </w:t>
      </w:r>
      <w:r w:rsidRPr="000A328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высшего образования «Всероссийская академия внешней торговли Министерства экономического развития Российской Федерации», канд. </w:t>
      </w:r>
      <w:proofErr w:type="spellStart"/>
      <w:r w:rsidRPr="000A328E">
        <w:rPr>
          <w:rFonts w:ascii="Times New Roman" w:eastAsia="Calibri" w:hAnsi="Times New Roman" w:cs="Times New Roman"/>
          <w:sz w:val="24"/>
          <w:szCs w:val="24"/>
          <w:lang w:eastAsia="ru-RU"/>
        </w:rPr>
        <w:t>юрид</w:t>
      </w:r>
      <w:proofErr w:type="spellEnd"/>
      <w:r w:rsidRPr="000A328E">
        <w:rPr>
          <w:rFonts w:ascii="Times New Roman" w:eastAsia="Calibri" w:hAnsi="Times New Roman" w:cs="Times New Roman"/>
          <w:sz w:val="24"/>
          <w:szCs w:val="24"/>
          <w:lang w:eastAsia="ru-RU"/>
        </w:rPr>
        <w:t>. наук.</w:t>
      </w:r>
    </w:p>
    <w:p w:rsidR="00C95181" w:rsidRPr="000A328E" w:rsidRDefault="00C95181" w:rsidP="00C951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95181" w:rsidRPr="000A328E" w:rsidRDefault="00C95181" w:rsidP="00C9518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95181" w:rsidRPr="000A328E" w:rsidRDefault="00C95181" w:rsidP="00C95181">
      <w:pPr>
        <w:spacing w:line="256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0A32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Рецензент:</w:t>
      </w:r>
      <w:r w:rsidRPr="000A32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A328E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Князев Анатолий Гаврилович, прокурор Камчатского края, государственный советник юстиции 2 класса, заслуженный работник прокуратуры Российской Федерации, </w:t>
      </w:r>
      <w:proofErr w:type="spellStart"/>
      <w:r w:rsidRPr="000A328E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канд.юрид.наук</w:t>
      </w:r>
      <w:proofErr w:type="spellEnd"/>
    </w:p>
    <w:p w:rsidR="00C95181" w:rsidRPr="00AB3EF6" w:rsidRDefault="00C95181" w:rsidP="00C95181">
      <w:pPr>
        <w:pStyle w:val="a9"/>
        <w:jc w:val="both"/>
        <w:rPr>
          <w:sz w:val="28"/>
          <w:szCs w:val="28"/>
        </w:rPr>
      </w:pPr>
    </w:p>
    <w:p w:rsidR="00C95181" w:rsidRPr="00010270" w:rsidRDefault="00C95181" w:rsidP="00C95181"/>
    <w:p w:rsidR="007B2074" w:rsidRPr="00C95181" w:rsidRDefault="007B2074" w:rsidP="00C95181"/>
    <w:sectPr w:rsidR="007B2074" w:rsidRPr="00C95181" w:rsidSect="00436496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DA0" w:rsidRDefault="00400DA0">
      <w:pPr>
        <w:spacing w:after="0" w:line="240" w:lineRule="auto"/>
      </w:pPr>
      <w:r>
        <w:separator/>
      </w:r>
    </w:p>
  </w:endnote>
  <w:endnote w:type="continuationSeparator" w:id="0">
    <w:p w:rsidR="00400DA0" w:rsidRDefault="00400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117142"/>
      <w:docPartObj>
        <w:docPartGallery w:val="Page Numbers (Bottom of Page)"/>
        <w:docPartUnique/>
      </w:docPartObj>
    </w:sdtPr>
    <w:sdtEndPr/>
    <w:sdtContent>
      <w:p w:rsidR="00290801" w:rsidRDefault="00400DA0">
        <w:pPr>
          <w:pStyle w:val="a3"/>
          <w:jc w:val="center"/>
        </w:pPr>
      </w:p>
      <w:p w:rsidR="00290801" w:rsidRDefault="00676C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74">
          <w:rPr>
            <w:noProof/>
          </w:rPr>
          <w:t>6</w:t>
        </w:r>
        <w:r>
          <w:fldChar w:fldCharType="end"/>
        </w:r>
      </w:p>
    </w:sdtContent>
  </w:sdt>
  <w:p w:rsidR="00290801" w:rsidRDefault="00400DA0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801" w:rsidRDefault="00400DA0">
    <w:pPr>
      <w:rPr>
        <w:sz w:val="2"/>
        <w:szCs w:val="2"/>
      </w:rPr>
    </w:pPr>
  </w:p>
  <w:p w:rsidR="00290801" w:rsidRDefault="00D9453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4067175</wp:posOffset>
              </wp:positionH>
              <wp:positionV relativeFrom="page">
                <wp:posOffset>10107930</wp:posOffset>
              </wp:positionV>
              <wp:extent cx="81915" cy="285750"/>
              <wp:effectExtent l="0" t="0" r="1333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0801" w:rsidRDefault="00400DA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20.25pt;margin-top:795.9pt;width:6.45pt;height:22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" filled="f" stroked="f">
              <v:textbox style="mso-fit-shape-to-text:t" inset="0,0,0,0">
                <w:txbxContent>
                  <w:p w:rsidR="00290801" w:rsidRDefault="00BF41CE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DA0" w:rsidRDefault="00400DA0">
      <w:pPr>
        <w:spacing w:after="0" w:line="240" w:lineRule="auto"/>
      </w:pPr>
      <w:r>
        <w:separator/>
      </w:r>
    </w:p>
  </w:footnote>
  <w:footnote w:type="continuationSeparator" w:id="0">
    <w:p w:rsidR="00400DA0" w:rsidRDefault="00400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7518"/>
    <w:multiLevelType w:val="hybridMultilevel"/>
    <w:tmpl w:val="474E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E3"/>
    <w:rsid w:val="00012F93"/>
    <w:rsid w:val="000C716E"/>
    <w:rsid w:val="000F700E"/>
    <w:rsid w:val="00161674"/>
    <w:rsid w:val="00187381"/>
    <w:rsid w:val="001A0612"/>
    <w:rsid w:val="001C7AE3"/>
    <w:rsid w:val="001D1145"/>
    <w:rsid w:val="001E0832"/>
    <w:rsid w:val="00271033"/>
    <w:rsid w:val="00314A04"/>
    <w:rsid w:val="0032305F"/>
    <w:rsid w:val="003252AB"/>
    <w:rsid w:val="003438AB"/>
    <w:rsid w:val="00400DA0"/>
    <w:rsid w:val="00401AF6"/>
    <w:rsid w:val="00401F62"/>
    <w:rsid w:val="00427D0D"/>
    <w:rsid w:val="004500B3"/>
    <w:rsid w:val="004D03E6"/>
    <w:rsid w:val="0054740F"/>
    <w:rsid w:val="00582CF0"/>
    <w:rsid w:val="00640C00"/>
    <w:rsid w:val="00676C06"/>
    <w:rsid w:val="006B3EB2"/>
    <w:rsid w:val="006F41DC"/>
    <w:rsid w:val="00775745"/>
    <w:rsid w:val="00790BEA"/>
    <w:rsid w:val="007A091A"/>
    <w:rsid w:val="007B2074"/>
    <w:rsid w:val="007E3304"/>
    <w:rsid w:val="00866818"/>
    <w:rsid w:val="008C39C7"/>
    <w:rsid w:val="008E7EEE"/>
    <w:rsid w:val="00956740"/>
    <w:rsid w:val="009938AB"/>
    <w:rsid w:val="009A4A81"/>
    <w:rsid w:val="009C2B58"/>
    <w:rsid w:val="00A101C3"/>
    <w:rsid w:val="00A21EE9"/>
    <w:rsid w:val="00A91A40"/>
    <w:rsid w:val="00AC29BF"/>
    <w:rsid w:val="00B13EE8"/>
    <w:rsid w:val="00B77C4D"/>
    <w:rsid w:val="00BF41CE"/>
    <w:rsid w:val="00C95181"/>
    <w:rsid w:val="00CA2280"/>
    <w:rsid w:val="00CA4EF4"/>
    <w:rsid w:val="00D044F3"/>
    <w:rsid w:val="00D35C28"/>
    <w:rsid w:val="00D94538"/>
    <w:rsid w:val="00DA26D1"/>
    <w:rsid w:val="00DC3820"/>
    <w:rsid w:val="00E66244"/>
    <w:rsid w:val="00EB4B40"/>
    <w:rsid w:val="00F028F7"/>
    <w:rsid w:val="00F32E81"/>
    <w:rsid w:val="00F64B0B"/>
    <w:rsid w:val="00FA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4BC415-4216-43F3-9BB5-F98419AE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945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4538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D94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94538"/>
  </w:style>
  <w:style w:type="paragraph" w:styleId="a5">
    <w:name w:val="Balloon Text"/>
    <w:basedOn w:val="a"/>
    <w:link w:val="a6"/>
    <w:uiPriority w:val="99"/>
    <w:semiHidden/>
    <w:unhideWhenUsed/>
    <w:rsid w:val="009A4A81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A81"/>
    <w:rPr>
      <w:rFonts w:ascii="Calibri" w:hAnsi="Calibri" w:cs="Calibri"/>
      <w:sz w:val="18"/>
      <w:szCs w:val="18"/>
    </w:rPr>
  </w:style>
  <w:style w:type="character" w:customStyle="1" w:styleId="21">
    <w:name w:val="Основной текст (2) + Полужирный"/>
    <w:rsid w:val="00DA2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link w:val="23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DA26D1"/>
    <w:pPr>
      <w:widowControl w:val="0"/>
      <w:shd w:val="clear" w:color="auto" w:fill="FFFFFF"/>
      <w:spacing w:after="0" w:line="552" w:lineRule="exact"/>
      <w:ind w:hanging="40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link w:val="60"/>
    <w:rsid w:val="00DA26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A26D1"/>
    <w:pPr>
      <w:widowControl w:val="0"/>
      <w:shd w:val="clear" w:color="auto" w:fill="FFFFFF"/>
      <w:spacing w:after="0" w:line="274" w:lineRule="exact"/>
      <w:ind w:hanging="760"/>
    </w:pPr>
    <w:rPr>
      <w:rFonts w:ascii="Times New Roman" w:eastAsia="Times New Roman" w:hAnsi="Times New Roman" w:cs="Times New Roman"/>
      <w:b/>
      <w:bCs/>
    </w:rPr>
  </w:style>
  <w:style w:type="paragraph" w:styleId="a7">
    <w:name w:val="No Spacing"/>
    <w:uiPriority w:val="1"/>
    <w:qFormat/>
    <w:rsid w:val="00D35C28"/>
    <w:pPr>
      <w:spacing w:after="0" w:line="240" w:lineRule="auto"/>
    </w:pPr>
  </w:style>
  <w:style w:type="character" w:customStyle="1" w:styleId="2CourierNew95pt">
    <w:name w:val="Основной текст (2) + Courier New;9;5 pt"/>
    <w:rsid w:val="00314A0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8">
    <w:name w:val="Hyperlink"/>
    <w:basedOn w:val="a0"/>
    <w:uiPriority w:val="99"/>
    <w:unhideWhenUsed/>
    <w:rsid w:val="00314A0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9518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hag.com.ua/s-v-malikov-rassledovanie-prestuplenij-v-rajonah-voorujennog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313</cp:lastModifiedBy>
  <cp:revision>14</cp:revision>
  <cp:lastPrinted>2017-03-15T00:01:00Z</cp:lastPrinted>
  <dcterms:created xsi:type="dcterms:W3CDTF">2018-11-15T04:07:00Z</dcterms:created>
  <dcterms:modified xsi:type="dcterms:W3CDTF">2019-02-27T02:36:00Z</dcterms:modified>
</cp:coreProperties>
</file>